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5B" w:rsidRPr="00D2775B" w:rsidRDefault="00D2775B" w:rsidP="00D2775B">
      <w:pPr>
        <w:spacing w:line="276" w:lineRule="auto"/>
        <w:ind w:left="360"/>
        <w:rPr>
          <w:rFonts w:ascii="Times New Roman" w:hAnsi="Times New Roman" w:cs="Times New Roman"/>
          <w:bCs/>
          <w:sz w:val="20"/>
          <w:szCs w:val="20"/>
        </w:rPr>
      </w:pPr>
      <w:r w:rsidRPr="00D2775B">
        <w:rPr>
          <w:rFonts w:ascii="Times New Roman" w:hAnsi="Times New Roman" w:cs="Times New Roman"/>
          <w:bCs/>
          <w:sz w:val="20"/>
          <w:szCs w:val="20"/>
        </w:rPr>
        <w:t>Parents/Guardians/Students,</w:t>
      </w:r>
    </w:p>
    <w:p w:rsidR="00D2775B" w:rsidRPr="00D2775B" w:rsidRDefault="00D2775B" w:rsidP="00D2775B">
      <w:pPr>
        <w:spacing w:line="276" w:lineRule="auto"/>
        <w:ind w:left="360"/>
        <w:rPr>
          <w:rFonts w:ascii="Times New Roman" w:hAnsi="Times New Roman" w:cs="Times New Roman"/>
          <w:bCs/>
          <w:sz w:val="20"/>
          <w:szCs w:val="20"/>
        </w:rPr>
      </w:pPr>
    </w:p>
    <w:p w:rsidR="00D2775B" w:rsidRPr="00D2775B" w:rsidRDefault="00D2775B" w:rsidP="00D2775B">
      <w:pPr>
        <w:spacing w:line="276" w:lineRule="auto"/>
        <w:ind w:left="360"/>
        <w:rPr>
          <w:rFonts w:ascii="Times New Roman" w:hAnsi="Times New Roman" w:cs="Times New Roman"/>
          <w:sz w:val="20"/>
          <w:szCs w:val="20"/>
        </w:rPr>
      </w:pPr>
      <w:r w:rsidRPr="00D2775B">
        <w:rPr>
          <w:rFonts w:ascii="Times New Roman" w:hAnsi="Times New Roman" w:cs="Times New Roman"/>
          <w:bCs/>
          <w:sz w:val="20"/>
          <w:szCs w:val="20"/>
        </w:rPr>
        <w:t>Enrolled</w:t>
      </w:r>
      <w:r w:rsidRPr="00D2775B">
        <w:rPr>
          <w:rFonts w:ascii="Times New Roman" w:hAnsi="Times New Roman" w:cs="Times New Roman"/>
          <w:sz w:val="20"/>
          <w:szCs w:val="20"/>
        </w:rPr>
        <w:t>: This will appear on the transcript showing that the student was enrolled in a course second semester and the student chose or was not able to do further learning to obtain a credit. All courses listed as enrolled count toward the total number of required graduation courses.  The student will be able to go on to the next level.</w:t>
      </w:r>
    </w:p>
    <w:p w:rsidR="00D2775B" w:rsidRPr="00D2775B" w:rsidRDefault="00D2775B" w:rsidP="00D2775B">
      <w:pPr>
        <w:spacing w:line="276" w:lineRule="auto"/>
        <w:ind w:left="360"/>
        <w:rPr>
          <w:rFonts w:ascii="Times New Roman" w:hAnsi="Times New Roman" w:cs="Times New Roman"/>
          <w:sz w:val="20"/>
          <w:szCs w:val="20"/>
        </w:rPr>
      </w:pPr>
      <w:r w:rsidRPr="00D2775B">
        <w:rPr>
          <w:rFonts w:ascii="Times New Roman" w:hAnsi="Times New Roman" w:cs="Times New Roman"/>
          <w:bCs/>
          <w:sz w:val="20"/>
          <w:szCs w:val="20"/>
        </w:rPr>
        <w:t xml:space="preserve">Credit: </w:t>
      </w:r>
      <w:r w:rsidRPr="00D2775B">
        <w:rPr>
          <w:rFonts w:ascii="Times New Roman" w:hAnsi="Times New Roman" w:cs="Times New Roman"/>
          <w:sz w:val="20"/>
          <w:szCs w:val="20"/>
        </w:rPr>
        <w:t>This notation will appear on the transcript denoting that a student, as determined by their principal and subject teacher, has met the core curricular components of that course through assigned work and formative feedback from the teacher.  Students must complete all work assigned by the teacher to a satisfactory level.  Students working for credit may need to work a bit beyond the 2.5 hours per week per course.  There will be no mark assigned.  Credit may be advantageous to the student for future post-secondary schooling (university/college).</w:t>
      </w:r>
    </w:p>
    <w:p w:rsidR="00D2775B" w:rsidRPr="00D2775B" w:rsidRDefault="00D2775B" w:rsidP="00D2775B">
      <w:pPr>
        <w:spacing w:line="276" w:lineRule="auto"/>
        <w:ind w:left="360"/>
        <w:rPr>
          <w:rFonts w:ascii="Times New Roman" w:hAnsi="Times New Roman" w:cs="Times New Roman"/>
          <w:bCs/>
          <w:sz w:val="20"/>
          <w:szCs w:val="20"/>
        </w:rPr>
      </w:pPr>
      <w:r w:rsidRPr="00D2775B">
        <w:rPr>
          <w:rFonts w:ascii="Times New Roman" w:hAnsi="Times New Roman" w:cs="Times New Roman"/>
          <w:bCs/>
          <w:sz w:val="20"/>
          <w:szCs w:val="20"/>
        </w:rPr>
        <w:t xml:space="preserve">All students </w:t>
      </w:r>
      <w:proofErr w:type="gramStart"/>
      <w:r w:rsidRPr="00D2775B">
        <w:rPr>
          <w:rFonts w:ascii="Times New Roman" w:hAnsi="Times New Roman" w:cs="Times New Roman"/>
          <w:bCs/>
          <w:sz w:val="20"/>
          <w:szCs w:val="20"/>
        </w:rPr>
        <w:t>will be considered</w:t>
      </w:r>
      <w:proofErr w:type="gramEnd"/>
      <w:r w:rsidRPr="00D2775B">
        <w:rPr>
          <w:rFonts w:ascii="Times New Roman" w:hAnsi="Times New Roman" w:cs="Times New Roman"/>
          <w:bCs/>
          <w:sz w:val="20"/>
          <w:szCs w:val="20"/>
        </w:rPr>
        <w:t xml:space="preserve"> to be working towards credit unless otherwise communicated to the teacher.</w:t>
      </w:r>
    </w:p>
    <w:p w:rsidR="00D2775B" w:rsidRPr="00D2775B" w:rsidRDefault="00D2775B" w:rsidP="00D2775B">
      <w:pPr>
        <w:spacing w:line="276" w:lineRule="auto"/>
        <w:ind w:left="360"/>
        <w:rPr>
          <w:rFonts w:ascii="Times New Roman" w:hAnsi="Times New Roman" w:cs="Times New Roman"/>
          <w:sz w:val="20"/>
          <w:szCs w:val="20"/>
        </w:rPr>
      </w:pPr>
      <w:r w:rsidRPr="00D2775B">
        <w:rPr>
          <w:rFonts w:ascii="Times New Roman" w:hAnsi="Times New Roman" w:cs="Times New Roman"/>
          <w:bCs/>
          <w:sz w:val="20"/>
          <w:szCs w:val="20"/>
        </w:rPr>
        <w:t>If you have any questions please contact the school at 473-7374 and leave a message.  Someone will return your call.</w:t>
      </w:r>
    </w:p>
    <w:p w:rsidR="000F15C1" w:rsidRDefault="000F15C1">
      <w:bookmarkStart w:id="0" w:name="_GoBack"/>
      <w:bookmarkEnd w:id="0"/>
    </w:p>
    <w:sectPr w:rsidR="000F1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5B"/>
    <w:rsid w:val="000F15C1"/>
    <w:rsid w:val="00D2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43D"/>
  <w15:chartTrackingRefBased/>
  <w15:docId w15:val="{73A8E91B-5CC2-4423-A02D-46D89B9E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F82DDE0-F861-490B-B505-E3AC8F83E9F7}"/>
</file>

<file path=customXml/itemProps2.xml><?xml version="1.0" encoding="utf-8"?>
<ds:datastoreItem xmlns:ds="http://schemas.openxmlformats.org/officeDocument/2006/customXml" ds:itemID="{B0658E9E-66D1-4A41-82F7-3815FC0872B1}"/>
</file>

<file path=customXml/itemProps3.xml><?xml version="1.0" encoding="utf-8"?>
<ds:datastoreItem xmlns:ds="http://schemas.openxmlformats.org/officeDocument/2006/customXml" ds:itemID="{B8053F16-3B65-4D90-9E2C-E4F1A6238D3B}"/>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Kevin (ASD-W)</dc:creator>
  <cp:keywords/>
  <dc:description/>
  <cp:lastModifiedBy>Harding, Kevin (ASD-W)</cp:lastModifiedBy>
  <cp:revision>1</cp:revision>
  <dcterms:created xsi:type="dcterms:W3CDTF">2020-04-16T16:13:00Z</dcterms:created>
  <dcterms:modified xsi:type="dcterms:W3CDTF">2020-04-16T16:16:00Z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